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D4" w:rsidRDefault="008A0ED4" w:rsidP="00721994">
      <w:pPr>
        <w:ind w:left="1440" w:hanging="1440"/>
        <w:jc w:val="center"/>
      </w:pPr>
      <w:bookmarkStart w:id="0" w:name="_GoBack"/>
      <w:bookmarkEnd w:id="0"/>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pPr>
    </w:p>
    <w:p w:rsidR="008A0ED4" w:rsidRDefault="008A0ED4" w:rsidP="00721994">
      <w:pPr>
        <w:ind w:left="1440" w:hanging="1440"/>
        <w:jc w:val="center"/>
        <w:rPr>
          <w:b/>
          <w:bCs/>
        </w:rPr>
      </w:pPr>
      <w:r w:rsidRPr="00721994">
        <w:rPr>
          <w:b/>
          <w:bCs/>
        </w:rPr>
        <w:t xml:space="preserve">DOCKET NO. </w:t>
      </w:r>
      <w:r w:rsidR="00F615E9">
        <w:rPr>
          <w:b/>
          <w:bCs/>
        </w:rPr>
        <w:t>40161</w:t>
      </w:r>
    </w:p>
    <w:p w:rsidR="008A0ED4" w:rsidRPr="00721994" w:rsidRDefault="008A0ED4" w:rsidP="00721994">
      <w:pPr>
        <w:ind w:left="1440" w:hanging="1440"/>
        <w:jc w:val="center"/>
        <w:rPr>
          <w:b/>
          <w:bCs/>
        </w:rPr>
      </w:pPr>
    </w:p>
    <w:p w:rsidR="008A0ED4" w:rsidRDefault="008A0ED4" w:rsidP="00B65273">
      <w:pPr>
        <w:ind w:left="1440" w:hanging="1440"/>
        <w:rPr>
          <w:b/>
          <w:bCs/>
        </w:rPr>
      </w:pPr>
    </w:p>
    <w:p w:rsidR="009737F0" w:rsidRDefault="00F615E9" w:rsidP="009737F0">
      <w:pPr>
        <w:ind w:left="1440" w:hanging="1440"/>
        <w:rPr>
          <w:b/>
          <w:bCs/>
        </w:rPr>
      </w:pPr>
      <w:r>
        <w:rPr>
          <w:b/>
          <w:bCs/>
        </w:rPr>
        <w:t xml:space="preserve">IN </w:t>
      </w:r>
      <w:r w:rsidRPr="00721994">
        <w:rPr>
          <w:b/>
          <w:bCs/>
        </w:rPr>
        <w:t>R</w:t>
      </w:r>
      <w:r>
        <w:rPr>
          <w:b/>
          <w:bCs/>
        </w:rPr>
        <w:t>E</w:t>
      </w:r>
      <w:r w:rsidRPr="00721994">
        <w:rPr>
          <w:b/>
          <w:bCs/>
        </w:rPr>
        <w:t>:</w:t>
      </w:r>
      <w:r w:rsidRPr="00721994">
        <w:rPr>
          <w:b/>
          <w:bCs/>
        </w:rPr>
        <w:tab/>
      </w:r>
      <w:r w:rsidRPr="00132AE1">
        <w:rPr>
          <w:b/>
        </w:rPr>
        <w:t>GEORGIA POWER COMPANY’S 2016 INTEGRATED RESOURCE PLAN AND APPLICATION FOR DECERTIFICATION OF PLANT MITCHELL UNITS 3, 4A AND 4B, PLANT KRAFT UNIT 1 CT, AND INTERCESSION CITY CT</w:t>
      </w:r>
    </w:p>
    <w:p w:rsidR="009737F0" w:rsidRDefault="009737F0" w:rsidP="009737F0">
      <w:pPr>
        <w:ind w:left="1440"/>
        <w:rPr>
          <w:b/>
          <w:bCs/>
        </w:rPr>
      </w:pPr>
    </w:p>
    <w:p w:rsidR="009737F0" w:rsidRDefault="009737F0" w:rsidP="002C2428">
      <w:pPr>
        <w:jc w:val="center"/>
      </w:pPr>
      <w:r>
        <w:rPr>
          <w:b/>
          <w:bCs/>
        </w:rPr>
        <w:t xml:space="preserve">ORDER </w:t>
      </w:r>
      <w:r w:rsidR="00B602A6">
        <w:rPr>
          <w:b/>
          <w:bCs/>
        </w:rPr>
        <w:t xml:space="preserve">APPROVING </w:t>
      </w:r>
      <w:r w:rsidR="00F615E9">
        <w:rPr>
          <w:b/>
          <w:bCs/>
        </w:rPr>
        <w:t>JOINT RECOMMENDATION REGARDING THE RENEWABLE COST BENEFIT FRAMEWORK</w:t>
      </w:r>
    </w:p>
    <w:p w:rsidR="008A0ED4" w:rsidRDefault="008A0ED4" w:rsidP="00B65273">
      <w:pPr>
        <w:ind w:left="1440" w:hanging="1440"/>
        <w:rPr>
          <w:b/>
          <w:bCs/>
        </w:rPr>
      </w:pPr>
    </w:p>
    <w:p w:rsidR="008A0ED4" w:rsidRDefault="008A0ED4" w:rsidP="00E575A4">
      <w:pPr>
        <w:jc w:val="both"/>
        <w:rPr>
          <w:b/>
          <w:bCs/>
        </w:rPr>
      </w:pPr>
    </w:p>
    <w:p w:rsidR="008201AF" w:rsidRDefault="00C403B6" w:rsidP="00353903">
      <w:pPr>
        <w:spacing w:line="360" w:lineRule="auto"/>
        <w:ind w:firstLine="720"/>
        <w:jc w:val="both"/>
      </w:pPr>
      <w:r>
        <w:t>This matter comes before the Georgia Public Service Commission (“Commission”) pursuant to a Commission Order in this docket</w:t>
      </w:r>
      <w:r w:rsidR="008201AF">
        <w:t xml:space="preserve"> </w:t>
      </w:r>
      <w:r w:rsidR="00D31114">
        <w:t xml:space="preserve">dated </w:t>
      </w:r>
      <w:r w:rsidR="008201AF">
        <w:t>August 2, 2016</w:t>
      </w:r>
      <w:r>
        <w:t xml:space="preserve"> </w:t>
      </w:r>
      <w:r w:rsidR="008201AF">
        <w:t xml:space="preserve">requiring the Commission Staff (“Staff”) and Georgia Power Company (“Georgia Power” </w:t>
      </w:r>
      <w:r w:rsidR="00D31114">
        <w:t xml:space="preserve">or </w:t>
      </w:r>
      <w:r w:rsidR="008201AF">
        <w:t>“Company”</w:t>
      </w:r>
      <w:r w:rsidR="00D31114">
        <w:t>)</w:t>
      </w:r>
      <w:r w:rsidR="008201AF">
        <w:t xml:space="preserve"> to continue discussions regarding the Renewable Cost Benefit Framework (“RCB”) and file a recommendation</w:t>
      </w:r>
      <w:r w:rsidR="00AC405B">
        <w:t xml:space="preserve"> on the matter within </w:t>
      </w:r>
      <w:r w:rsidR="008201AF">
        <w:t>four months.</w:t>
      </w:r>
    </w:p>
    <w:p w:rsidR="00AC405B" w:rsidRDefault="00AC405B" w:rsidP="00353903">
      <w:pPr>
        <w:spacing w:line="360" w:lineRule="auto"/>
        <w:ind w:firstLine="720"/>
        <w:jc w:val="both"/>
      </w:pPr>
    </w:p>
    <w:p w:rsidR="00353903" w:rsidRDefault="008201AF" w:rsidP="00353903">
      <w:pPr>
        <w:spacing w:line="360" w:lineRule="auto"/>
        <w:ind w:firstLine="720"/>
        <w:jc w:val="both"/>
      </w:pPr>
      <w:r>
        <w:t xml:space="preserve">Both parties have </w:t>
      </w:r>
      <w:r w:rsidR="00353903">
        <w:t xml:space="preserve">worked collaboratively to develop a Joint Recommendation for the continued implementation of the RCB Framework </w:t>
      </w:r>
      <w:r>
        <w:t>which was filed on December 2, 2016.</w:t>
      </w:r>
      <w:r w:rsidR="00353903">
        <w:t xml:space="preserve">  This collaboration consisted of numerous meetings and conference calls and resulted in several modifications</w:t>
      </w:r>
      <w:r w:rsidR="00AC405B">
        <w:t xml:space="preserve"> being made</w:t>
      </w:r>
      <w:r w:rsidR="00353903">
        <w:t xml:space="preserve"> to the RCB Framework</w:t>
      </w:r>
      <w:r w:rsidR="00AC405B">
        <w:t>.</w:t>
      </w:r>
      <w:r w:rsidR="00353903">
        <w:t xml:space="preserve"> These modifications include</w:t>
      </w:r>
      <w:r>
        <w:t>d</w:t>
      </w:r>
      <w:r w:rsidR="00353903">
        <w:t xml:space="preserve"> changes to several components of the RCB Framework including: Generation Remix, Support Capacity (Regulation and Forecast Error), and Deferred Transmission Investment.</w:t>
      </w:r>
    </w:p>
    <w:p w:rsidR="00353903" w:rsidRDefault="00353903" w:rsidP="00353903">
      <w:pPr>
        <w:spacing w:line="360" w:lineRule="auto"/>
        <w:ind w:firstLine="720"/>
        <w:jc w:val="both"/>
      </w:pPr>
    </w:p>
    <w:p w:rsidR="00353903" w:rsidRDefault="00353903" w:rsidP="00353903">
      <w:pPr>
        <w:spacing w:line="360" w:lineRule="auto"/>
        <w:ind w:firstLine="720"/>
        <w:jc w:val="both"/>
      </w:pPr>
      <w:r>
        <w:t xml:space="preserve">As </w:t>
      </w:r>
      <w:r w:rsidR="008201AF">
        <w:t xml:space="preserve">required by </w:t>
      </w:r>
      <w:r>
        <w:t xml:space="preserve">the Joint </w:t>
      </w:r>
      <w:r w:rsidR="0095193C">
        <w:t>Recommendation</w:t>
      </w:r>
      <w:r w:rsidR="008201AF">
        <w:t>,</w:t>
      </w:r>
      <w:r>
        <w:t xml:space="preserve"> within 90 days from the date of the Commission Order</w:t>
      </w:r>
      <w:r w:rsidR="008201AF">
        <w:t xml:space="preserve"> approving the agreement</w:t>
      </w:r>
      <w:r>
        <w:t xml:space="preserve">, the Company will file the RCB Framework </w:t>
      </w:r>
      <w:r>
        <w:lastRenderedPageBreak/>
        <w:t>document, which was originally filed in Technical Appendix Volume 1, modified to reflect the changes agreed upon by Staff and the Company.</w:t>
      </w:r>
    </w:p>
    <w:p w:rsidR="00353903" w:rsidRDefault="00353903" w:rsidP="00353903">
      <w:pPr>
        <w:spacing w:line="360" w:lineRule="auto"/>
        <w:ind w:firstLine="720"/>
        <w:jc w:val="both"/>
      </w:pPr>
    </w:p>
    <w:p w:rsidR="00353903" w:rsidRDefault="00353903" w:rsidP="00353903">
      <w:pPr>
        <w:spacing w:line="360" w:lineRule="auto"/>
        <w:ind w:firstLine="720"/>
        <w:jc w:val="both"/>
      </w:pPr>
      <w:r>
        <w:t xml:space="preserve">As </w:t>
      </w:r>
      <w:r w:rsidR="00AC405B">
        <w:t>contained</w:t>
      </w:r>
      <w:r w:rsidR="008201AF">
        <w:t xml:space="preserve"> </w:t>
      </w:r>
      <w:r>
        <w:t xml:space="preserve">in the Joint </w:t>
      </w:r>
      <w:r w:rsidR="0095193C">
        <w:t>Recommendation</w:t>
      </w:r>
      <w:r>
        <w:t xml:space="preserve">, the modified RCB Framework will be utilized in </w:t>
      </w:r>
      <w:r w:rsidR="008201AF">
        <w:t xml:space="preserve">the 2017 </w:t>
      </w:r>
      <w:r>
        <w:t>Renewable Energy De</w:t>
      </w:r>
      <w:r w:rsidR="008201AF">
        <w:t>velopment Initiative evaluation</w:t>
      </w:r>
      <w:r w:rsidR="00AC405B">
        <w:t>; h</w:t>
      </w:r>
      <w:r w:rsidR="008201AF">
        <w:t xml:space="preserve">owever, the RCB Framework </w:t>
      </w:r>
      <w:r>
        <w:t>will not be used for evaluation of behind the meter technologies. The determination of the applicability of the RCB Framework for the use of valuing behind the meter technologies will be decided when the Company files an application requesting Commission approval to apply the RCB Framework to behind the meter solar technologies, including but not limited to, use in the determination of the Renewable and Nonrenewable Resource Schedule.</w:t>
      </w:r>
    </w:p>
    <w:p w:rsidR="00353903" w:rsidRDefault="00353903" w:rsidP="00353903">
      <w:pPr>
        <w:spacing w:line="360" w:lineRule="auto"/>
        <w:ind w:firstLine="720"/>
        <w:jc w:val="both"/>
      </w:pPr>
    </w:p>
    <w:p w:rsidR="00E33946" w:rsidRDefault="0007231F" w:rsidP="00C8432C">
      <w:pPr>
        <w:spacing w:line="360" w:lineRule="auto"/>
        <w:jc w:val="both"/>
      </w:pPr>
      <w:r>
        <w:t xml:space="preserve">The Commission adopted </w:t>
      </w:r>
      <w:r w:rsidR="008201AF">
        <w:t>the Joint R</w:t>
      </w:r>
      <w:r>
        <w:t xml:space="preserve">ecommendation </w:t>
      </w:r>
      <w:r w:rsidR="005819D1">
        <w:t xml:space="preserve">at the </w:t>
      </w:r>
      <w:r w:rsidR="00E05A11">
        <w:t>Decem</w:t>
      </w:r>
      <w:r w:rsidR="00840748">
        <w:t xml:space="preserve">ber </w:t>
      </w:r>
      <w:r w:rsidR="001C3EFF">
        <w:t>20</w:t>
      </w:r>
      <w:r w:rsidR="00650BC4">
        <w:t>th</w:t>
      </w:r>
      <w:r w:rsidR="005819D1">
        <w:t xml:space="preserve"> 201</w:t>
      </w:r>
      <w:r w:rsidR="003661F7">
        <w:t>6</w:t>
      </w:r>
      <w:r w:rsidR="005819D1">
        <w:t xml:space="preserve"> Administrative Session</w:t>
      </w:r>
      <w:r w:rsidR="00A402FD">
        <w:t>.</w:t>
      </w:r>
    </w:p>
    <w:p w:rsidR="008A0ED4" w:rsidRDefault="008A0ED4" w:rsidP="00C8432C">
      <w:pPr>
        <w:spacing w:line="360" w:lineRule="auto"/>
        <w:jc w:val="center"/>
      </w:pPr>
      <w:r>
        <w:t>* * * * *</w:t>
      </w:r>
    </w:p>
    <w:p w:rsidR="00E33946" w:rsidRDefault="00E33946" w:rsidP="00C8432C">
      <w:pPr>
        <w:spacing w:line="360" w:lineRule="auto"/>
        <w:jc w:val="center"/>
      </w:pPr>
    </w:p>
    <w:p w:rsidR="008A0ED4" w:rsidRDefault="008A0ED4" w:rsidP="00C8432C">
      <w:pPr>
        <w:spacing w:line="360" w:lineRule="auto"/>
      </w:pPr>
    </w:p>
    <w:p w:rsidR="008A0ED4" w:rsidRDefault="008A0ED4" w:rsidP="00C8432C">
      <w:pPr>
        <w:spacing w:line="360" w:lineRule="auto"/>
        <w:ind w:firstLine="720"/>
        <w:jc w:val="both"/>
      </w:pPr>
      <w:r w:rsidRPr="006E5573">
        <w:rPr>
          <w:b/>
          <w:bCs/>
        </w:rPr>
        <w:t xml:space="preserve">WHEREFORE IT IS </w:t>
      </w:r>
      <w:r w:rsidR="008201AF" w:rsidRPr="006E5573">
        <w:rPr>
          <w:b/>
          <w:bCs/>
        </w:rPr>
        <w:t>ORDERED</w:t>
      </w:r>
      <w:r w:rsidR="008201AF" w:rsidRPr="00B331C9">
        <w:t xml:space="preserve"> that</w:t>
      </w:r>
      <w:r>
        <w:t xml:space="preserve"> </w:t>
      </w:r>
      <w:r w:rsidR="00BF3C5F">
        <w:t xml:space="preserve">the </w:t>
      </w:r>
      <w:r w:rsidR="008201AF">
        <w:t xml:space="preserve">Joint </w:t>
      </w:r>
      <w:r w:rsidR="0095193C">
        <w:t>Recommendation</w:t>
      </w:r>
      <w:r w:rsidR="008201AF">
        <w:t xml:space="preserve"> regarding the Renewable Cost Benefit Framework filed on December 2, 2016 is </w:t>
      </w:r>
      <w:r>
        <w:t>hereby approved</w:t>
      </w:r>
      <w:r w:rsidR="008201AF">
        <w:t>.</w:t>
      </w:r>
    </w:p>
    <w:p w:rsidR="008A0ED4" w:rsidRPr="00B331C9" w:rsidRDefault="008A0ED4" w:rsidP="00C8432C">
      <w:pPr>
        <w:spacing w:line="360" w:lineRule="auto"/>
        <w:jc w:val="both"/>
      </w:pPr>
    </w:p>
    <w:p w:rsidR="008201AF" w:rsidRDefault="008201AF" w:rsidP="00C8432C">
      <w:pPr>
        <w:spacing w:line="360" w:lineRule="auto"/>
        <w:ind w:firstLine="720"/>
        <w:jc w:val="both"/>
        <w:rPr>
          <w:b/>
          <w:bCs/>
        </w:rPr>
      </w:pPr>
      <w:r>
        <w:rPr>
          <w:b/>
          <w:bCs/>
        </w:rPr>
        <w:t>ORDERED FURTHER,</w:t>
      </w:r>
      <w:r w:rsidRPr="008201AF">
        <w:t xml:space="preserve"> </w:t>
      </w:r>
      <w:r>
        <w:t xml:space="preserve">that the modified Renewable Cost Benefit Framework will be utilized in </w:t>
      </w:r>
      <w:r w:rsidR="00AC405B">
        <w:t xml:space="preserve">both </w:t>
      </w:r>
      <w:r>
        <w:t xml:space="preserve">the </w:t>
      </w:r>
      <w:r w:rsidR="00AC405B">
        <w:t xml:space="preserve">2017 and 2018 </w:t>
      </w:r>
      <w:r>
        <w:t>Renewable Energy Development Initiative evaluation</w:t>
      </w:r>
      <w:r w:rsidR="00AC405B">
        <w:t>s</w:t>
      </w:r>
      <w:r>
        <w:t>.</w:t>
      </w:r>
    </w:p>
    <w:p w:rsidR="008201AF" w:rsidRDefault="008201AF" w:rsidP="00C8432C">
      <w:pPr>
        <w:spacing w:line="360" w:lineRule="auto"/>
        <w:ind w:firstLine="720"/>
        <w:jc w:val="both"/>
        <w:rPr>
          <w:b/>
          <w:bCs/>
        </w:rPr>
      </w:pPr>
    </w:p>
    <w:p w:rsidR="008201AF" w:rsidRDefault="008201AF" w:rsidP="00C8432C">
      <w:pPr>
        <w:spacing w:line="360" w:lineRule="auto"/>
        <w:ind w:firstLine="720"/>
        <w:jc w:val="both"/>
        <w:rPr>
          <w:b/>
          <w:bCs/>
        </w:rPr>
      </w:pPr>
      <w:r>
        <w:rPr>
          <w:b/>
          <w:bCs/>
        </w:rPr>
        <w:t>ORDERED FURTHER,</w:t>
      </w:r>
      <w:r w:rsidRPr="008201AF">
        <w:t xml:space="preserve"> </w:t>
      </w:r>
      <w:r>
        <w:t>that the Renewable Cost Benefit Framework will not be used for evaluation of behind the meter technologies.</w:t>
      </w:r>
      <w:r w:rsidR="00AC405B" w:rsidRPr="00AC405B">
        <w:t xml:space="preserve"> </w:t>
      </w:r>
      <w:r w:rsidR="00AC405B">
        <w:t>The determination of the applicability of the RCB Framework for the use of valuing behind the meter technologies will be decided when the Company files an application requesting Commission approval to apply the RCB Framework to behind the meter solar technologies, including but not limited to, use in the determination of the Renewable and Nonrenewable Resource Schedule.</w:t>
      </w:r>
    </w:p>
    <w:p w:rsidR="008201AF" w:rsidRDefault="008201AF" w:rsidP="00C8432C">
      <w:pPr>
        <w:spacing w:line="360" w:lineRule="auto"/>
        <w:ind w:firstLine="720"/>
        <w:jc w:val="both"/>
        <w:rPr>
          <w:b/>
          <w:bCs/>
        </w:rPr>
      </w:pPr>
    </w:p>
    <w:p w:rsidR="008A0ED4" w:rsidRDefault="008A0ED4" w:rsidP="00C8432C">
      <w:pPr>
        <w:spacing w:line="360" w:lineRule="auto"/>
        <w:ind w:firstLine="720"/>
        <w:jc w:val="both"/>
      </w:pPr>
      <w:r w:rsidRPr="006E5573">
        <w:rPr>
          <w:b/>
          <w:bCs/>
        </w:rPr>
        <w:lastRenderedPageBreak/>
        <w:t>ORDERED FURTHER</w:t>
      </w:r>
      <w:r w:rsidRPr="00B331C9">
        <w:t>, that a motion for reconsideration, rehearing, or oral argument or any other motion shall not stay the effective date of this Order, unless otherwise ordered by the Commission.</w:t>
      </w:r>
    </w:p>
    <w:p w:rsidR="008A0ED4" w:rsidRPr="00B331C9" w:rsidRDefault="008A0ED4" w:rsidP="00C8432C">
      <w:pPr>
        <w:spacing w:line="360" w:lineRule="auto"/>
        <w:jc w:val="both"/>
      </w:pPr>
    </w:p>
    <w:p w:rsidR="008A0ED4" w:rsidRPr="00B331C9" w:rsidRDefault="008A0ED4" w:rsidP="00C8432C">
      <w:pPr>
        <w:spacing w:line="360" w:lineRule="auto"/>
        <w:ind w:firstLine="720"/>
        <w:jc w:val="both"/>
      </w:pPr>
      <w:r w:rsidRPr="006E5573">
        <w:rPr>
          <w:b/>
          <w:bCs/>
        </w:rPr>
        <w:t>ORDERED FURTHER</w:t>
      </w:r>
      <w:r w:rsidRPr="00B331C9">
        <w:t>, that jurisdiction over this matter is expressly retained for the purpose of entering such further Order or Orders as this Commission may deem just and proper.</w:t>
      </w:r>
    </w:p>
    <w:p w:rsidR="008A0ED4" w:rsidRPr="00B331C9" w:rsidRDefault="008A0ED4" w:rsidP="00C8432C">
      <w:pPr>
        <w:spacing w:line="360" w:lineRule="auto"/>
        <w:jc w:val="both"/>
      </w:pPr>
    </w:p>
    <w:p w:rsidR="008A0ED4" w:rsidRDefault="008A0ED4" w:rsidP="00C8432C">
      <w:pPr>
        <w:spacing w:line="360" w:lineRule="auto"/>
        <w:ind w:firstLine="720"/>
        <w:jc w:val="both"/>
      </w:pPr>
      <w:r w:rsidRPr="00B331C9">
        <w:t xml:space="preserve">The above action was taken by the Commission in Administrative Session on the </w:t>
      </w:r>
      <w:r w:rsidR="001C3EFF">
        <w:t>20</w:t>
      </w:r>
      <w:r w:rsidR="00650BC4">
        <w:t>th</w:t>
      </w:r>
      <w:r w:rsidRPr="00B331C9">
        <w:t xml:space="preserve"> day of</w:t>
      </w:r>
      <w:r>
        <w:t xml:space="preserve"> </w:t>
      </w:r>
      <w:r w:rsidR="00E05A11">
        <w:t>Dec</w:t>
      </w:r>
      <w:r w:rsidR="00840748">
        <w:t>em</w:t>
      </w:r>
      <w:r w:rsidR="00C146BC">
        <w:t>ber</w:t>
      </w:r>
      <w:r w:rsidR="005819D1">
        <w:t>,</w:t>
      </w:r>
      <w:r w:rsidRPr="00B331C9">
        <w:t xml:space="preserve"> 20</w:t>
      </w:r>
      <w:r>
        <w:t>1</w:t>
      </w:r>
      <w:r w:rsidR="004B2958">
        <w:t>6</w:t>
      </w:r>
      <w:r w:rsidRPr="00B331C9">
        <w:t>.</w:t>
      </w:r>
    </w:p>
    <w:p w:rsidR="008A0ED4" w:rsidRPr="00B331C9" w:rsidRDefault="008A0ED4" w:rsidP="00C8432C">
      <w:pPr>
        <w:spacing w:line="360" w:lineRule="auto"/>
        <w:jc w:val="both"/>
      </w:pPr>
    </w:p>
    <w:p w:rsidR="008A0ED4" w:rsidRPr="00B331C9" w:rsidRDefault="008A0ED4" w:rsidP="00C8432C">
      <w:pPr>
        <w:spacing w:line="360" w:lineRule="auto"/>
        <w:jc w:val="both"/>
      </w:pPr>
      <w:r w:rsidRPr="00B331C9">
        <w:t>_____________________________</w:t>
      </w:r>
      <w:r w:rsidRPr="00B331C9">
        <w:tab/>
      </w:r>
      <w:r>
        <w:tab/>
      </w:r>
      <w:r w:rsidRPr="00B331C9">
        <w:t>_____________________________</w:t>
      </w:r>
    </w:p>
    <w:p w:rsidR="008A0ED4" w:rsidRPr="00B331C9" w:rsidRDefault="008A0ED4" w:rsidP="00C8432C">
      <w:pPr>
        <w:spacing w:line="360" w:lineRule="auto"/>
        <w:jc w:val="both"/>
      </w:pPr>
      <w:r w:rsidRPr="00B331C9">
        <w:t>Reece McAlister</w:t>
      </w:r>
      <w:r w:rsidRPr="00B331C9">
        <w:tab/>
      </w:r>
      <w:r w:rsidRPr="00B331C9">
        <w:tab/>
      </w:r>
      <w:r w:rsidRPr="00B331C9">
        <w:tab/>
      </w:r>
      <w:r w:rsidRPr="00B331C9">
        <w:tab/>
      </w:r>
      <w:smartTag w:uri="urn:schemas-microsoft-com:office:smarttags" w:element="PersonName">
        <w:r>
          <w:t>Chuck Eaton</w:t>
        </w:r>
      </w:smartTag>
    </w:p>
    <w:p w:rsidR="008A0ED4" w:rsidRPr="00B331C9" w:rsidRDefault="008A0ED4" w:rsidP="00C8432C">
      <w:pPr>
        <w:spacing w:line="360" w:lineRule="auto"/>
        <w:jc w:val="both"/>
      </w:pPr>
      <w:r w:rsidRPr="00B331C9">
        <w:t>Executive Secretary</w:t>
      </w:r>
      <w:r w:rsidRPr="00B331C9">
        <w:tab/>
      </w:r>
      <w:r w:rsidRPr="00B331C9">
        <w:tab/>
      </w:r>
      <w:r w:rsidRPr="00B331C9">
        <w:tab/>
      </w:r>
      <w:r w:rsidRPr="00B331C9">
        <w:tab/>
        <w:t>Chairman</w:t>
      </w:r>
    </w:p>
    <w:p w:rsidR="008A0ED4" w:rsidRPr="00B331C9" w:rsidRDefault="008A0ED4" w:rsidP="004A2D33">
      <w:pPr>
        <w:jc w:val="both"/>
      </w:pPr>
    </w:p>
    <w:p w:rsidR="008A0ED4" w:rsidRPr="00B331C9" w:rsidRDefault="008A0ED4" w:rsidP="004A2D33">
      <w:pPr>
        <w:jc w:val="both"/>
      </w:pPr>
    </w:p>
    <w:p w:rsidR="008A0ED4" w:rsidRPr="00B331C9" w:rsidRDefault="008A0ED4" w:rsidP="004A2D33">
      <w:pPr>
        <w:jc w:val="both"/>
      </w:pPr>
    </w:p>
    <w:p w:rsidR="008A0ED4" w:rsidRPr="00B331C9" w:rsidRDefault="008A0ED4" w:rsidP="004A2D33">
      <w:pPr>
        <w:jc w:val="both"/>
      </w:pPr>
      <w:r w:rsidRPr="00B331C9">
        <w:t>_____________________________</w:t>
      </w:r>
      <w:r w:rsidRPr="00B331C9">
        <w:tab/>
      </w:r>
      <w:r>
        <w:tab/>
      </w:r>
      <w:r w:rsidRPr="00B331C9">
        <w:t>_____________________________</w:t>
      </w:r>
    </w:p>
    <w:p w:rsidR="008A0ED4" w:rsidRDefault="008A0ED4" w:rsidP="00E575A4">
      <w:pPr>
        <w:jc w:val="both"/>
      </w:pPr>
      <w:r w:rsidRPr="00B331C9">
        <w:t>Date</w:t>
      </w:r>
      <w:r w:rsidRPr="00B331C9">
        <w:tab/>
      </w:r>
      <w:r w:rsidRPr="00B331C9">
        <w:tab/>
      </w:r>
      <w:r w:rsidRPr="00B331C9">
        <w:tab/>
      </w:r>
      <w:r w:rsidRPr="00B331C9">
        <w:tab/>
      </w:r>
      <w:r w:rsidRPr="00B331C9">
        <w:tab/>
      </w:r>
      <w:r>
        <w:t xml:space="preserve">  </w:t>
      </w:r>
      <w:r w:rsidRPr="00B331C9">
        <w:tab/>
        <w:t>Date</w:t>
      </w:r>
    </w:p>
    <w:sectPr w:rsidR="008A0ED4" w:rsidSect="0059571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911" w:rsidRDefault="00391911">
      <w:r>
        <w:separator/>
      </w:r>
    </w:p>
  </w:endnote>
  <w:endnote w:type="continuationSeparator" w:id="0">
    <w:p w:rsidR="00391911" w:rsidRDefault="0039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428" w:rsidRDefault="002C2428" w:rsidP="00F8664B">
    <w:pPr>
      <w:pStyle w:val="Footer"/>
      <w:jc w:val="center"/>
      <w:rPr>
        <w:sz w:val="20"/>
        <w:szCs w:val="20"/>
      </w:rPr>
    </w:pPr>
  </w:p>
  <w:p w:rsidR="00F615E9" w:rsidRPr="00F615E9" w:rsidRDefault="00F615E9" w:rsidP="00F615E9">
    <w:pPr>
      <w:tabs>
        <w:tab w:val="center" w:pos="4320"/>
        <w:tab w:val="right" w:pos="8640"/>
      </w:tabs>
      <w:jc w:val="center"/>
      <w:rPr>
        <w:sz w:val="20"/>
        <w:szCs w:val="20"/>
      </w:rPr>
    </w:pPr>
    <w:r w:rsidRPr="00F615E9">
      <w:rPr>
        <w:sz w:val="20"/>
        <w:szCs w:val="20"/>
      </w:rPr>
      <w:t>Docket No. 40161</w:t>
    </w:r>
  </w:p>
  <w:p w:rsidR="00F615E9" w:rsidRPr="00F615E9" w:rsidRDefault="00F615E9" w:rsidP="00F615E9">
    <w:pPr>
      <w:tabs>
        <w:tab w:val="center" w:pos="4320"/>
        <w:tab w:val="right" w:pos="8640"/>
      </w:tabs>
      <w:jc w:val="center"/>
      <w:rPr>
        <w:sz w:val="20"/>
        <w:szCs w:val="20"/>
      </w:rPr>
    </w:pPr>
    <w:r>
      <w:rPr>
        <w:sz w:val="20"/>
        <w:szCs w:val="20"/>
      </w:rPr>
      <w:t xml:space="preserve">Order Approving </w:t>
    </w:r>
    <w:r w:rsidR="00AC405B">
      <w:rPr>
        <w:sz w:val="20"/>
        <w:szCs w:val="20"/>
      </w:rPr>
      <w:t xml:space="preserve">the </w:t>
    </w:r>
    <w:r>
      <w:rPr>
        <w:sz w:val="20"/>
        <w:szCs w:val="20"/>
      </w:rPr>
      <w:t xml:space="preserve">Joint </w:t>
    </w:r>
    <w:r w:rsidRPr="00F615E9">
      <w:rPr>
        <w:sz w:val="20"/>
        <w:szCs w:val="20"/>
      </w:rPr>
      <w:t>Recommendation regarding the RCB Framework</w:t>
    </w:r>
  </w:p>
  <w:p w:rsidR="003113B3" w:rsidRPr="00F8664B" w:rsidRDefault="003113B3" w:rsidP="00F8664B">
    <w:pPr>
      <w:pStyle w:val="Footer"/>
      <w:jc w:val="center"/>
      <w:rPr>
        <w:sz w:val="20"/>
        <w:szCs w:val="20"/>
      </w:rPr>
    </w:pPr>
    <w:r w:rsidRPr="00F8664B">
      <w:rPr>
        <w:sz w:val="20"/>
        <w:szCs w:val="20"/>
      </w:rPr>
      <w:t xml:space="preserve">Page </w:t>
    </w:r>
    <w:r w:rsidR="00ED7E18" w:rsidRPr="00F8664B">
      <w:rPr>
        <w:rStyle w:val="PageNumber"/>
        <w:sz w:val="20"/>
        <w:szCs w:val="20"/>
      </w:rPr>
      <w:fldChar w:fldCharType="begin"/>
    </w:r>
    <w:r w:rsidRPr="00F8664B">
      <w:rPr>
        <w:rStyle w:val="PageNumber"/>
        <w:sz w:val="20"/>
        <w:szCs w:val="20"/>
      </w:rPr>
      <w:instrText xml:space="preserve"> PAGE </w:instrText>
    </w:r>
    <w:r w:rsidR="00ED7E18" w:rsidRPr="00F8664B">
      <w:rPr>
        <w:rStyle w:val="PageNumber"/>
        <w:sz w:val="20"/>
        <w:szCs w:val="20"/>
      </w:rPr>
      <w:fldChar w:fldCharType="separate"/>
    </w:r>
    <w:r w:rsidR="0090197B">
      <w:rPr>
        <w:rStyle w:val="PageNumber"/>
        <w:noProof/>
        <w:sz w:val="20"/>
        <w:szCs w:val="20"/>
      </w:rPr>
      <w:t>1</w:t>
    </w:r>
    <w:r w:rsidR="00ED7E18" w:rsidRPr="00F8664B">
      <w:rPr>
        <w:rStyle w:val="PageNumber"/>
        <w:sz w:val="20"/>
        <w:szCs w:val="20"/>
      </w:rPr>
      <w:fldChar w:fldCharType="end"/>
    </w:r>
    <w:r w:rsidRPr="00F8664B">
      <w:rPr>
        <w:rStyle w:val="PageNumber"/>
        <w:sz w:val="20"/>
        <w:szCs w:val="20"/>
      </w:rPr>
      <w:t xml:space="preserve"> of </w:t>
    </w:r>
    <w:r w:rsidR="00ED7E18" w:rsidRPr="00F8664B">
      <w:rPr>
        <w:rStyle w:val="PageNumber"/>
        <w:sz w:val="20"/>
        <w:szCs w:val="20"/>
      </w:rPr>
      <w:fldChar w:fldCharType="begin"/>
    </w:r>
    <w:r w:rsidRPr="00F8664B">
      <w:rPr>
        <w:rStyle w:val="PageNumber"/>
        <w:sz w:val="20"/>
        <w:szCs w:val="20"/>
      </w:rPr>
      <w:instrText xml:space="preserve"> NUMPAGES </w:instrText>
    </w:r>
    <w:r w:rsidR="00ED7E18" w:rsidRPr="00F8664B">
      <w:rPr>
        <w:rStyle w:val="PageNumber"/>
        <w:sz w:val="20"/>
        <w:szCs w:val="20"/>
      </w:rPr>
      <w:fldChar w:fldCharType="separate"/>
    </w:r>
    <w:r w:rsidR="0090197B">
      <w:rPr>
        <w:rStyle w:val="PageNumber"/>
        <w:noProof/>
        <w:sz w:val="20"/>
        <w:szCs w:val="20"/>
      </w:rPr>
      <w:t>3</w:t>
    </w:r>
    <w:r w:rsidR="00ED7E18" w:rsidRPr="00F8664B">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911" w:rsidRDefault="00391911">
      <w:r>
        <w:separator/>
      </w:r>
    </w:p>
  </w:footnote>
  <w:footnote w:type="continuationSeparator" w:id="0">
    <w:p w:rsidR="00391911" w:rsidRDefault="00391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B3" w:rsidRPr="007D69B1" w:rsidRDefault="003113B3" w:rsidP="007D69B1">
    <w:pPr>
      <w:pStyle w:val="Header"/>
      <w:jc w:val="center"/>
      <w:rPr>
        <w:sz w:val="40"/>
        <w:szCs w:val="4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396D"/>
    <w:multiLevelType w:val="hybridMultilevel"/>
    <w:tmpl w:val="8D3A6AF2"/>
    <w:lvl w:ilvl="0" w:tplc="0409000F">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CE742ED"/>
    <w:multiLevelType w:val="hybridMultilevel"/>
    <w:tmpl w:val="66206EAC"/>
    <w:lvl w:ilvl="0" w:tplc="0409000F">
      <w:start w:val="4"/>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C1D5290"/>
    <w:multiLevelType w:val="hybridMultilevel"/>
    <w:tmpl w:val="5C44F5F6"/>
    <w:lvl w:ilvl="0" w:tplc="2130B60C">
      <w:start w:val="7"/>
      <w:numFmt w:val="decimal"/>
      <w:lvlText w:val="%1."/>
      <w:lvlJc w:val="left"/>
      <w:pPr>
        <w:tabs>
          <w:tab w:val="num" w:pos="810"/>
        </w:tabs>
        <w:ind w:left="810" w:hanging="4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4DFF0534"/>
    <w:multiLevelType w:val="hybridMultilevel"/>
    <w:tmpl w:val="569AB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273"/>
    <w:rsid w:val="00004B8B"/>
    <w:rsid w:val="000133A0"/>
    <w:rsid w:val="000140FB"/>
    <w:rsid w:val="00022CE6"/>
    <w:rsid w:val="00023598"/>
    <w:rsid w:val="000308B7"/>
    <w:rsid w:val="00030D2E"/>
    <w:rsid w:val="00051BEC"/>
    <w:rsid w:val="00053C5A"/>
    <w:rsid w:val="00054024"/>
    <w:rsid w:val="0006159F"/>
    <w:rsid w:val="0007231F"/>
    <w:rsid w:val="00077785"/>
    <w:rsid w:val="00080ED0"/>
    <w:rsid w:val="000A3EEA"/>
    <w:rsid w:val="000B5280"/>
    <w:rsid w:val="000C303D"/>
    <w:rsid w:val="000D57B9"/>
    <w:rsid w:val="000F4631"/>
    <w:rsid w:val="00100552"/>
    <w:rsid w:val="00104C4B"/>
    <w:rsid w:val="0010541F"/>
    <w:rsid w:val="00105870"/>
    <w:rsid w:val="00106822"/>
    <w:rsid w:val="00113384"/>
    <w:rsid w:val="00114DF6"/>
    <w:rsid w:val="0011503E"/>
    <w:rsid w:val="00115598"/>
    <w:rsid w:val="00116524"/>
    <w:rsid w:val="00123E8A"/>
    <w:rsid w:val="001241A8"/>
    <w:rsid w:val="00137AE7"/>
    <w:rsid w:val="00140B71"/>
    <w:rsid w:val="0015658A"/>
    <w:rsid w:val="001636B7"/>
    <w:rsid w:val="00163C4E"/>
    <w:rsid w:val="00174622"/>
    <w:rsid w:val="001943B4"/>
    <w:rsid w:val="001A0E5F"/>
    <w:rsid w:val="001A48E1"/>
    <w:rsid w:val="001B7E58"/>
    <w:rsid w:val="001C3EFF"/>
    <w:rsid w:val="001D045B"/>
    <w:rsid w:val="001E2587"/>
    <w:rsid w:val="001E33D5"/>
    <w:rsid w:val="001E42B8"/>
    <w:rsid w:val="001F4EF0"/>
    <w:rsid w:val="00216889"/>
    <w:rsid w:val="00231664"/>
    <w:rsid w:val="00234803"/>
    <w:rsid w:val="00234B16"/>
    <w:rsid w:val="00235B5C"/>
    <w:rsid w:val="00250AAC"/>
    <w:rsid w:val="00254C52"/>
    <w:rsid w:val="00255492"/>
    <w:rsid w:val="002629BD"/>
    <w:rsid w:val="00266725"/>
    <w:rsid w:val="00267B4E"/>
    <w:rsid w:val="00275453"/>
    <w:rsid w:val="00284DC2"/>
    <w:rsid w:val="002853AF"/>
    <w:rsid w:val="002B3EF7"/>
    <w:rsid w:val="002B5CE1"/>
    <w:rsid w:val="002C2428"/>
    <w:rsid w:val="002D0B7A"/>
    <w:rsid w:val="002F15EF"/>
    <w:rsid w:val="003113B3"/>
    <w:rsid w:val="00331211"/>
    <w:rsid w:val="00333DCB"/>
    <w:rsid w:val="00335748"/>
    <w:rsid w:val="00344E9F"/>
    <w:rsid w:val="00345C27"/>
    <w:rsid w:val="00351FB7"/>
    <w:rsid w:val="00353903"/>
    <w:rsid w:val="00356C5B"/>
    <w:rsid w:val="003570CD"/>
    <w:rsid w:val="003661F7"/>
    <w:rsid w:val="00371876"/>
    <w:rsid w:val="00373B39"/>
    <w:rsid w:val="00391911"/>
    <w:rsid w:val="003B399E"/>
    <w:rsid w:val="003C1603"/>
    <w:rsid w:val="003C4186"/>
    <w:rsid w:val="003D4AD4"/>
    <w:rsid w:val="003D6B7B"/>
    <w:rsid w:val="003F1894"/>
    <w:rsid w:val="004050F4"/>
    <w:rsid w:val="0041040D"/>
    <w:rsid w:val="00410435"/>
    <w:rsid w:val="004175CE"/>
    <w:rsid w:val="00420E82"/>
    <w:rsid w:val="00427EF4"/>
    <w:rsid w:val="00427FF8"/>
    <w:rsid w:val="00432AF7"/>
    <w:rsid w:val="004741A7"/>
    <w:rsid w:val="0047736F"/>
    <w:rsid w:val="00482508"/>
    <w:rsid w:val="004A2D33"/>
    <w:rsid w:val="004A5A8D"/>
    <w:rsid w:val="004B2958"/>
    <w:rsid w:val="004B74E5"/>
    <w:rsid w:val="004C1E6A"/>
    <w:rsid w:val="004D7040"/>
    <w:rsid w:val="004E03A6"/>
    <w:rsid w:val="004E060B"/>
    <w:rsid w:val="004E55D4"/>
    <w:rsid w:val="004F0A7C"/>
    <w:rsid w:val="00512061"/>
    <w:rsid w:val="00512FED"/>
    <w:rsid w:val="00514FE0"/>
    <w:rsid w:val="00522010"/>
    <w:rsid w:val="00537A6C"/>
    <w:rsid w:val="0054020F"/>
    <w:rsid w:val="005666CA"/>
    <w:rsid w:val="005747F0"/>
    <w:rsid w:val="005819D1"/>
    <w:rsid w:val="00592F86"/>
    <w:rsid w:val="005939F8"/>
    <w:rsid w:val="00595711"/>
    <w:rsid w:val="00596655"/>
    <w:rsid w:val="005A06A8"/>
    <w:rsid w:val="005A58B3"/>
    <w:rsid w:val="005A695C"/>
    <w:rsid w:val="005B6289"/>
    <w:rsid w:val="005E17D2"/>
    <w:rsid w:val="005E3F06"/>
    <w:rsid w:val="005E43E6"/>
    <w:rsid w:val="005E4B13"/>
    <w:rsid w:val="005F02A9"/>
    <w:rsid w:val="00613B34"/>
    <w:rsid w:val="00614E0C"/>
    <w:rsid w:val="00624A9D"/>
    <w:rsid w:val="0062551D"/>
    <w:rsid w:val="00636329"/>
    <w:rsid w:val="00650BC4"/>
    <w:rsid w:val="00653672"/>
    <w:rsid w:val="00655BF6"/>
    <w:rsid w:val="00662869"/>
    <w:rsid w:val="006638EB"/>
    <w:rsid w:val="00672873"/>
    <w:rsid w:val="00675E83"/>
    <w:rsid w:val="00691066"/>
    <w:rsid w:val="0069486A"/>
    <w:rsid w:val="006A155F"/>
    <w:rsid w:val="006C0240"/>
    <w:rsid w:val="006C3426"/>
    <w:rsid w:val="006C4C3B"/>
    <w:rsid w:val="006C577F"/>
    <w:rsid w:val="006E4748"/>
    <w:rsid w:val="006E5573"/>
    <w:rsid w:val="0070351C"/>
    <w:rsid w:val="00713506"/>
    <w:rsid w:val="007215A5"/>
    <w:rsid w:val="00721994"/>
    <w:rsid w:val="00722B30"/>
    <w:rsid w:val="007355F8"/>
    <w:rsid w:val="0073729F"/>
    <w:rsid w:val="007379C2"/>
    <w:rsid w:val="00752A44"/>
    <w:rsid w:val="00764727"/>
    <w:rsid w:val="00767FF8"/>
    <w:rsid w:val="00772A59"/>
    <w:rsid w:val="00772E77"/>
    <w:rsid w:val="007A4517"/>
    <w:rsid w:val="007A561C"/>
    <w:rsid w:val="007A7C71"/>
    <w:rsid w:val="007B302B"/>
    <w:rsid w:val="007D6650"/>
    <w:rsid w:val="007D69B1"/>
    <w:rsid w:val="007F54D2"/>
    <w:rsid w:val="008075E8"/>
    <w:rsid w:val="008201AF"/>
    <w:rsid w:val="00822F69"/>
    <w:rsid w:val="008241AC"/>
    <w:rsid w:val="0082534A"/>
    <w:rsid w:val="008378A3"/>
    <w:rsid w:val="00840748"/>
    <w:rsid w:val="00852818"/>
    <w:rsid w:val="008650E2"/>
    <w:rsid w:val="00872406"/>
    <w:rsid w:val="008742BD"/>
    <w:rsid w:val="00887963"/>
    <w:rsid w:val="008A0ED4"/>
    <w:rsid w:val="008A646F"/>
    <w:rsid w:val="008A718F"/>
    <w:rsid w:val="008B1615"/>
    <w:rsid w:val="008D49B7"/>
    <w:rsid w:val="008D49E3"/>
    <w:rsid w:val="008E79C5"/>
    <w:rsid w:val="008F364E"/>
    <w:rsid w:val="008F4306"/>
    <w:rsid w:val="0090197B"/>
    <w:rsid w:val="009048FA"/>
    <w:rsid w:val="0090785B"/>
    <w:rsid w:val="00911B6D"/>
    <w:rsid w:val="00911ED4"/>
    <w:rsid w:val="00940681"/>
    <w:rsid w:val="00951809"/>
    <w:rsid w:val="0095193C"/>
    <w:rsid w:val="0095275C"/>
    <w:rsid w:val="00955C82"/>
    <w:rsid w:val="00961C17"/>
    <w:rsid w:val="009622C9"/>
    <w:rsid w:val="009737F0"/>
    <w:rsid w:val="00983069"/>
    <w:rsid w:val="0098524E"/>
    <w:rsid w:val="00987423"/>
    <w:rsid w:val="00990D56"/>
    <w:rsid w:val="009B216A"/>
    <w:rsid w:val="009C1415"/>
    <w:rsid w:val="009C15EE"/>
    <w:rsid w:val="009C31CD"/>
    <w:rsid w:val="009C47C2"/>
    <w:rsid w:val="009D0A7D"/>
    <w:rsid w:val="009D26B3"/>
    <w:rsid w:val="009D64A3"/>
    <w:rsid w:val="009D7184"/>
    <w:rsid w:val="009E19B2"/>
    <w:rsid w:val="009F462F"/>
    <w:rsid w:val="00A044FF"/>
    <w:rsid w:val="00A21640"/>
    <w:rsid w:val="00A278F9"/>
    <w:rsid w:val="00A305A8"/>
    <w:rsid w:val="00A32E8B"/>
    <w:rsid w:val="00A402FD"/>
    <w:rsid w:val="00A501AC"/>
    <w:rsid w:val="00A631A7"/>
    <w:rsid w:val="00A65D32"/>
    <w:rsid w:val="00A6777C"/>
    <w:rsid w:val="00A762F1"/>
    <w:rsid w:val="00A86E1E"/>
    <w:rsid w:val="00A90617"/>
    <w:rsid w:val="00A923B3"/>
    <w:rsid w:val="00A93477"/>
    <w:rsid w:val="00A96F9E"/>
    <w:rsid w:val="00AC041A"/>
    <w:rsid w:val="00AC18BA"/>
    <w:rsid w:val="00AC405B"/>
    <w:rsid w:val="00AD0F18"/>
    <w:rsid w:val="00AD662B"/>
    <w:rsid w:val="00AD6CF0"/>
    <w:rsid w:val="00AE758C"/>
    <w:rsid w:val="00AF02F9"/>
    <w:rsid w:val="00AF4142"/>
    <w:rsid w:val="00B025F0"/>
    <w:rsid w:val="00B10074"/>
    <w:rsid w:val="00B11C59"/>
    <w:rsid w:val="00B12411"/>
    <w:rsid w:val="00B12BD6"/>
    <w:rsid w:val="00B31AB2"/>
    <w:rsid w:val="00B32093"/>
    <w:rsid w:val="00B331C9"/>
    <w:rsid w:val="00B3405F"/>
    <w:rsid w:val="00B36698"/>
    <w:rsid w:val="00B42850"/>
    <w:rsid w:val="00B51337"/>
    <w:rsid w:val="00B52A6D"/>
    <w:rsid w:val="00B56402"/>
    <w:rsid w:val="00B602A6"/>
    <w:rsid w:val="00B64AF2"/>
    <w:rsid w:val="00B65273"/>
    <w:rsid w:val="00B70926"/>
    <w:rsid w:val="00B73D5F"/>
    <w:rsid w:val="00B74DC5"/>
    <w:rsid w:val="00B83BC5"/>
    <w:rsid w:val="00B87349"/>
    <w:rsid w:val="00B915D3"/>
    <w:rsid w:val="00B952DA"/>
    <w:rsid w:val="00BA18ED"/>
    <w:rsid w:val="00BD3690"/>
    <w:rsid w:val="00BE2C80"/>
    <w:rsid w:val="00BE502F"/>
    <w:rsid w:val="00BE5C64"/>
    <w:rsid w:val="00BF38B0"/>
    <w:rsid w:val="00BF3C5F"/>
    <w:rsid w:val="00C011E5"/>
    <w:rsid w:val="00C01B9D"/>
    <w:rsid w:val="00C05A69"/>
    <w:rsid w:val="00C146BC"/>
    <w:rsid w:val="00C14F5A"/>
    <w:rsid w:val="00C20A51"/>
    <w:rsid w:val="00C26018"/>
    <w:rsid w:val="00C31204"/>
    <w:rsid w:val="00C403B6"/>
    <w:rsid w:val="00C63655"/>
    <w:rsid w:val="00C7452B"/>
    <w:rsid w:val="00C81B53"/>
    <w:rsid w:val="00C8432C"/>
    <w:rsid w:val="00C92F12"/>
    <w:rsid w:val="00C96B5A"/>
    <w:rsid w:val="00CA5F29"/>
    <w:rsid w:val="00CA70BF"/>
    <w:rsid w:val="00CC1BD7"/>
    <w:rsid w:val="00CE0B79"/>
    <w:rsid w:val="00CE2E99"/>
    <w:rsid w:val="00CF617C"/>
    <w:rsid w:val="00D00E02"/>
    <w:rsid w:val="00D25A86"/>
    <w:rsid w:val="00D31114"/>
    <w:rsid w:val="00D411B6"/>
    <w:rsid w:val="00D47EB6"/>
    <w:rsid w:val="00D55539"/>
    <w:rsid w:val="00D564AB"/>
    <w:rsid w:val="00D654B4"/>
    <w:rsid w:val="00D71053"/>
    <w:rsid w:val="00D73C71"/>
    <w:rsid w:val="00D93371"/>
    <w:rsid w:val="00DA3609"/>
    <w:rsid w:val="00DA5A3E"/>
    <w:rsid w:val="00DA708D"/>
    <w:rsid w:val="00DD609B"/>
    <w:rsid w:val="00DE3C47"/>
    <w:rsid w:val="00DE54A0"/>
    <w:rsid w:val="00E05A11"/>
    <w:rsid w:val="00E06B24"/>
    <w:rsid w:val="00E17203"/>
    <w:rsid w:val="00E33946"/>
    <w:rsid w:val="00E575A4"/>
    <w:rsid w:val="00E62929"/>
    <w:rsid w:val="00E66B5E"/>
    <w:rsid w:val="00E7431B"/>
    <w:rsid w:val="00E859DE"/>
    <w:rsid w:val="00EB2330"/>
    <w:rsid w:val="00EB625D"/>
    <w:rsid w:val="00EC1180"/>
    <w:rsid w:val="00EC6995"/>
    <w:rsid w:val="00EC6CB7"/>
    <w:rsid w:val="00ED7E18"/>
    <w:rsid w:val="00EE065E"/>
    <w:rsid w:val="00EF033D"/>
    <w:rsid w:val="00EF750D"/>
    <w:rsid w:val="00F01F7A"/>
    <w:rsid w:val="00F23C08"/>
    <w:rsid w:val="00F2645B"/>
    <w:rsid w:val="00F30E79"/>
    <w:rsid w:val="00F542F9"/>
    <w:rsid w:val="00F615E9"/>
    <w:rsid w:val="00F70AB3"/>
    <w:rsid w:val="00F75DB8"/>
    <w:rsid w:val="00F84955"/>
    <w:rsid w:val="00F8664B"/>
    <w:rsid w:val="00F86843"/>
    <w:rsid w:val="00FB541C"/>
    <w:rsid w:val="00FB7F94"/>
    <w:rsid w:val="00FC2B7E"/>
    <w:rsid w:val="00FC6D66"/>
    <w:rsid w:val="00FF2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page number" w:locked="1"/>
    <w:lsdException w:name="Title" w:locked="1" w:qFormat="1"/>
    <w:lsdException w:name="Default Paragraph Font" w:locked="1"/>
    <w:lsdException w:name="Subtitle" w:locked="1" w:qFormat="1"/>
    <w:lsdException w:name="Strong" w:locked="1" w:qFormat="1"/>
    <w:lsdException w:name="Emphasis" w:locked="1" w:qFormat="1"/>
    <w:lsdException w:name="annotation subjec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69B1"/>
    <w:pPr>
      <w:tabs>
        <w:tab w:val="center" w:pos="4320"/>
        <w:tab w:val="right" w:pos="8640"/>
      </w:tabs>
    </w:pPr>
  </w:style>
  <w:style w:type="character" w:customStyle="1" w:styleId="HeaderChar">
    <w:name w:val="Header Char"/>
    <w:link w:val="Header"/>
    <w:semiHidden/>
    <w:locked/>
    <w:rsid w:val="00410435"/>
    <w:rPr>
      <w:rFonts w:cs="Times New Roman"/>
      <w:sz w:val="24"/>
      <w:szCs w:val="24"/>
    </w:rPr>
  </w:style>
  <w:style w:type="paragraph" w:styleId="Footer">
    <w:name w:val="footer"/>
    <w:basedOn w:val="Normal"/>
    <w:link w:val="FooterChar"/>
    <w:rsid w:val="007D69B1"/>
    <w:pPr>
      <w:tabs>
        <w:tab w:val="center" w:pos="4320"/>
        <w:tab w:val="right" w:pos="8640"/>
      </w:tabs>
    </w:pPr>
  </w:style>
  <w:style w:type="character" w:customStyle="1" w:styleId="FooterChar">
    <w:name w:val="Footer Char"/>
    <w:link w:val="Footer"/>
    <w:semiHidden/>
    <w:locked/>
    <w:rsid w:val="00410435"/>
    <w:rPr>
      <w:rFonts w:cs="Times New Roman"/>
      <w:sz w:val="24"/>
      <w:szCs w:val="24"/>
    </w:rPr>
  </w:style>
  <w:style w:type="paragraph" w:styleId="BalloonText">
    <w:name w:val="Balloon Text"/>
    <w:basedOn w:val="Normal"/>
    <w:link w:val="BalloonTextChar"/>
    <w:semiHidden/>
    <w:rsid w:val="00721994"/>
    <w:rPr>
      <w:sz w:val="2"/>
      <w:szCs w:val="2"/>
    </w:rPr>
  </w:style>
  <w:style w:type="character" w:customStyle="1" w:styleId="BalloonTextChar">
    <w:name w:val="Balloon Text Char"/>
    <w:link w:val="BalloonText"/>
    <w:semiHidden/>
    <w:locked/>
    <w:rsid w:val="00410435"/>
    <w:rPr>
      <w:rFonts w:cs="Times New Roman"/>
      <w:sz w:val="2"/>
      <w:szCs w:val="2"/>
    </w:rPr>
  </w:style>
  <w:style w:type="character" w:styleId="PageNumber">
    <w:name w:val="page number"/>
    <w:rsid w:val="00F8664B"/>
    <w:rPr>
      <w:rFonts w:cs="Times New Roman"/>
    </w:rPr>
  </w:style>
  <w:style w:type="character" w:styleId="CommentReference">
    <w:name w:val="annotation reference"/>
    <w:semiHidden/>
    <w:rsid w:val="00DE54A0"/>
    <w:rPr>
      <w:rFonts w:cs="Times New Roman"/>
      <w:sz w:val="16"/>
      <w:szCs w:val="16"/>
    </w:rPr>
  </w:style>
  <w:style w:type="paragraph" w:styleId="CommentText">
    <w:name w:val="annotation text"/>
    <w:basedOn w:val="Normal"/>
    <w:link w:val="CommentTextChar"/>
    <w:semiHidden/>
    <w:rsid w:val="00DE54A0"/>
    <w:rPr>
      <w:sz w:val="20"/>
      <w:szCs w:val="20"/>
    </w:rPr>
  </w:style>
  <w:style w:type="character" w:customStyle="1" w:styleId="CommentTextChar">
    <w:name w:val="Comment Text Char"/>
    <w:link w:val="CommentText"/>
    <w:semiHidden/>
    <w:locked/>
    <w:rsid w:val="00DE54A0"/>
    <w:rPr>
      <w:rFonts w:cs="Times New Roman"/>
      <w:sz w:val="20"/>
      <w:szCs w:val="20"/>
    </w:rPr>
  </w:style>
  <w:style w:type="paragraph" w:styleId="CommentSubject">
    <w:name w:val="annotation subject"/>
    <w:basedOn w:val="CommentText"/>
    <w:next w:val="CommentText"/>
    <w:link w:val="CommentSubjectChar"/>
    <w:semiHidden/>
    <w:rsid w:val="00DE54A0"/>
    <w:rPr>
      <w:b/>
      <w:bCs/>
    </w:rPr>
  </w:style>
  <w:style w:type="character" w:customStyle="1" w:styleId="CommentSubjectChar">
    <w:name w:val="Comment Subject Char"/>
    <w:link w:val="CommentSubject"/>
    <w:semiHidden/>
    <w:locked/>
    <w:rsid w:val="00DE54A0"/>
    <w:rPr>
      <w:rFonts w:cs="Times New Roman"/>
      <w:b/>
      <w:bCs/>
      <w:sz w:val="20"/>
      <w:szCs w:val="20"/>
    </w:rPr>
  </w:style>
  <w:style w:type="paragraph" w:customStyle="1" w:styleId="msolistparagraph0">
    <w:name w:val="msolistparagraph"/>
    <w:basedOn w:val="Normal"/>
    <w:rsid w:val="00FC2B7E"/>
    <w:pPr>
      <w:ind w:left="720"/>
    </w:pPr>
    <w:rPr>
      <w:rFonts w:ascii="Calibri" w:eastAsia="SimSun" w:hAnsi="Calibri"/>
      <w:sz w:val="22"/>
      <w:szCs w:val="22"/>
      <w:lang w:eastAsia="zh-CN"/>
    </w:rPr>
  </w:style>
  <w:style w:type="paragraph" w:styleId="ListParagraph">
    <w:name w:val="List Paragraph"/>
    <w:basedOn w:val="Normal"/>
    <w:uiPriority w:val="34"/>
    <w:qFormat/>
    <w:rsid w:val="009737F0"/>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page number" w:locked="1"/>
    <w:lsdException w:name="Title" w:locked="1" w:qFormat="1"/>
    <w:lsdException w:name="Default Paragraph Font" w:locked="1"/>
    <w:lsdException w:name="Subtitle" w:locked="1" w:qFormat="1"/>
    <w:lsdException w:name="Strong" w:locked="1" w:qFormat="1"/>
    <w:lsdException w:name="Emphasis" w:locked="1" w:qFormat="1"/>
    <w:lsdException w:name="annotation subjec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69B1"/>
    <w:pPr>
      <w:tabs>
        <w:tab w:val="center" w:pos="4320"/>
        <w:tab w:val="right" w:pos="8640"/>
      </w:tabs>
    </w:pPr>
  </w:style>
  <w:style w:type="character" w:customStyle="1" w:styleId="HeaderChar">
    <w:name w:val="Header Char"/>
    <w:link w:val="Header"/>
    <w:semiHidden/>
    <w:locked/>
    <w:rsid w:val="00410435"/>
    <w:rPr>
      <w:rFonts w:cs="Times New Roman"/>
      <w:sz w:val="24"/>
      <w:szCs w:val="24"/>
    </w:rPr>
  </w:style>
  <w:style w:type="paragraph" w:styleId="Footer">
    <w:name w:val="footer"/>
    <w:basedOn w:val="Normal"/>
    <w:link w:val="FooterChar"/>
    <w:rsid w:val="007D69B1"/>
    <w:pPr>
      <w:tabs>
        <w:tab w:val="center" w:pos="4320"/>
        <w:tab w:val="right" w:pos="8640"/>
      </w:tabs>
    </w:pPr>
  </w:style>
  <w:style w:type="character" w:customStyle="1" w:styleId="FooterChar">
    <w:name w:val="Footer Char"/>
    <w:link w:val="Footer"/>
    <w:semiHidden/>
    <w:locked/>
    <w:rsid w:val="00410435"/>
    <w:rPr>
      <w:rFonts w:cs="Times New Roman"/>
      <w:sz w:val="24"/>
      <w:szCs w:val="24"/>
    </w:rPr>
  </w:style>
  <w:style w:type="paragraph" w:styleId="BalloonText">
    <w:name w:val="Balloon Text"/>
    <w:basedOn w:val="Normal"/>
    <w:link w:val="BalloonTextChar"/>
    <w:semiHidden/>
    <w:rsid w:val="00721994"/>
    <w:rPr>
      <w:sz w:val="2"/>
      <w:szCs w:val="2"/>
    </w:rPr>
  </w:style>
  <w:style w:type="character" w:customStyle="1" w:styleId="BalloonTextChar">
    <w:name w:val="Balloon Text Char"/>
    <w:link w:val="BalloonText"/>
    <w:semiHidden/>
    <w:locked/>
    <w:rsid w:val="00410435"/>
    <w:rPr>
      <w:rFonts w:cs="Times New Roman"/>
      <w:sz w:val="2"/>
      <w:szCs w:val="2"/>
    </w:rPr>
  </w:style>
  <w:style w:type="character" w:styleId="PageNumber">
    <w:name w:val="page number"/>
    <w:rsid w:val="00F8664B"/>
    <w:rPr>
      <w:rFonts w:cs="Times New Roman"/>
    </w:rPr>
  </w:style>
  <w:style w:type="character" w:styleId="CommentReference">
    <w:name w:val="annotation reference"/>
    <w:semiHidden/>
    <w:rsid w:val="00DE54A0"/>
    <w:rPr>
      <w:rFonts w:cs="Times New Roman"/>
      <w:sz w:val="16"/>
      <w:szCs w:val="16"/>
    </w:rPr>
  </w:style>
  <w:style w:type="paragraph" w:styleId="CommentText">
    <w:name w:val="annotation text"/>
    <w:basedOn w:val="Normal"/>
    <w:link w:val="CommentTextChar"/>
    <w:semiHidden/>
    <w:rsid w:val="00DE54A0"/>
    <w:rPr>
      <w:sz w:val="20"/>
      <w:szCs w:val="20"/>
    </w:rPr>
  </w:style>
  <w:style w:type="character" w:customStyle="1" w:styleId="CommentTextChar">
    <w:name w:val="Comment Text Char"/>
    <w:link w:val="CommentText"/>
    <w:semiHidden/>
    <w:locked/>
    <w:rsid w:val="00DE54A0"/>
    <w:rPr>
      <w:rFonts w:cs="Times New Roman"/>
      <w:sz w:val="20"/>
      <w:szCs w:val="20"/>
    </w:rPr>
  </w:style>
  <w:style w:type="paragraph" w:styleId="CommentSubject">
    <w:name w:val="annotation subject"/>
    <w:basedOn w:val="CommentText"/>
    <w:next w:val="CommentText"/>
    <w:link w:val="CommentSubjectChar"/>
    <w:semiHidden/>
    <w:rsid w:val="00DE54A0"/>
    <w:rPr>
      <w:b/>
      <w:bCs/>
    </w:rPr>
  </w:style>
  <w:style w:type="character" w:customStyle="1" w:styleId="CommentSubjectChar">
    <w:name w:val="Comment Subject Char"/>
    <w:link w:val="CommentSubject"/>
    <w:semiHidden/>
    <w:locked/>
    <w:rsid w:val="00DE54A0"/>
    <w:rPr>
      <w:rFonts w:cs="Times New Roman"/>
      <w:b/>
      <w:bCs/>
      <w:sz w:val="20"/>
      <w:szCs w:val="20"/>
    </w:rPr>
  </w:style>
  <w:style w:type="paragraph" w:customStyle="1" w:styleId="msolistparagraph0">
    <w:name w:val="msolistparagraph"/>
    <w:basedOn w:val="Normal"/>
    <w:rsid w:val="00FC2B7E"/>
    <w:pPr>
      <w:ind w:left="720"/>
    </w:pPr>
    <w:rPr>
      <w:rFonts w:ascii="Calibri" w:eastAsia="SimSun" w:hAnsi="Calibri"/>
      <w:sz w:val="22"/>
      <w:szCs w:val="22"/>
      <w:lang w:eastAsia="zh-CN"/>
    </w:rPr>
  </w:style>
  <w:style w:type="paragraph" w:styleId="ListParagraph">
    <w:name w:val="List Paragraph"/>
    <w:basedOn w:val="Normal"/>
    <w:uiPriority w:val="34"/>
    <w:qFormat/>
    <w:rsid w:val="009737F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59E5E-A121-46DF-A915-2F21F2C0C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MEMORANDUM</vt:lpstr>
    </vt:vector>
  </TitlesOfParts>
  <Company>gapsc</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creator>jamie barber</dc:creator>
  <cp:lastModifiedBy>JAMIEB</cp:lastModifiedBy>
  <cp:revision>2</cp:revision>
  <cp:lastPrinted>2016-12-20T13:10:00Z</cp:lastPrinted>
  <dcterms:created xsi:type="dcterms:W3CDTF">2017-01-03T17:57:00Z</dcterms:created>
  <dcterms:modified xsi:type="dcterms:W3CDTF">2017-01-03T17:57:00Z</dcterms:modified>
</cp:coreProperties>
</file>